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9C07" w14:textId="496830C8" w:rsidR="001B7822" w:rsidRPr="001B7822" w:rsidRDefault="001B7822" w:rsidP="001B7822">
      <w:pPr>
        <w:shd w:val="clear" w:color="auto" w:fill="FCFCFC"/>
        <w:spacing w:before="240" w:after="240" w:line="240" w:lineRule="auto"/>
        <w:outlineLvl w:val="2"/>
        <w:rPr>
          <w:rFonts w:ascii="Helvetica" w:eastAsia="Times New Roman" w:hAnsi="Helvetica" w:cs="Helvetica"/>
          <w:b/>
          <w:bCs/>
          <w:color w:val="333333"/>
          <w:sz w:val="36"/>
          <w:szCs w:val="36"/>
        </w:rPr>
      </w:pPr>
      <w:r w:rsidRPr="001B7822">
        <w:rPr>
          <w:rFonts w:ascii="Helvetica" w:eastAsia="Times New Roman" w:hAnsi="Helvetica" w:cs="Helvetica"/>
          <w:b/>
          <w:bCs/>
          <w:color w:val="333333"/>
          <w:sz w:val="36"/>
          <w:szCs w:val="36"/>
        </w:rPr>
        <w:t>Keeping the Project on Course</w:t>
      </w:r>
    </w:p>
    <w:p w14:paraId="36819861" w14:textId="77777777" w:rsidR="001B7822" w:rsidRPr="001B7822" w:rsidRDefault="001B7822" w:rsidP="001B7822">
      <w:pPr>
        <w:shd w:val="clear" w:color="auto" w:fill="FCFCFC"/>
        <w:spacing w:after="360" w:line="240" w:lineRule="auto"/>
        <w:outlineLvl w:val="3"/>
        <w:rPr>
          <w:rFonts w:ascii="Helvetica" w:eastAsia="Times New Roman" w:hAnsi="Helvetica" w:cs="Helvetica"/>
          <w:b/>
          <w:bCs/>
          <w:color w:val="333333"/>
          <w:sz w:val="36"/>
          <w:szCs w:val="36"/>
        </w:rPr>
      </w:pPr>
      <w:r w:rsidRPr="001B7822">
        <w:rPr>
          <w:rFonts w:ascii="Helvetica" w:eastAsia="Times New Roman" w:hAnsi="Helvetica" w:cs="Helvetica"/>
          <w:b/>
          <w:bCs/>
          <w:color w:val="333333"/>
          <w:sz w:val="36"/>
          <w:szCs w:val="36"/>
        </w:rPr>
        <w:t>Overview</w:t>
      </w:r>
    </w:p>
    <w:p w14:paraId="24BF80EE" w14:textId="77777777" w:rsidR="001B7822" w:rsidRPr="001B7822" w:rsidRDefault="001B7822" w:rsidP="001B7822">
      <w:pPr>
        <w:shd w:val="clear" w:color="auto" w:fill="FCFCFC"/>
        <w:spacing w:after="240" w:line="240" w:lineRule="auto"/>
        <w:rPr>
          <w:rFonts w:ascii="Helvetica" w:eastAsia="Times New Roman" w:hAnsi="Helvetica" w:cs="Helvetica"/>
          <w:color w:val="333333"/>
          <w:sz w:val="36"/>
          <w:szCs w:val="36"/>
        </w:rPr>
      </w:pPr>
      <w:r w:rsidRPr="001B7822">
        <w:rPr>
          <w:rFonts w:ascii="Helvetica" w:eastAsia="Times New Roman" w:hAnsi="Helvetica" w:cs="Helvetica"/>
          <w:color w:val="333333"/>
          <w:sz w:val="36"/>
          <w:szCs w:val="36"/>
        </w:rPr>
        <w:t>It is now important to consider how to manage project obstacles and risks. Being able to continue the progression of a project is important in the face of unpredictable conditions in the internal and external environment of an organization. </w:t>
      </w:r>
    </w:p>
    <w:p w14:paraId="61C1ED12" w14:textId="77777777" w:rsidR="001B7822" w:rsidRPr="001B7822" w:rsidRDefault="001B7822" w:rsidP="001B7822">
      <w:pPr>
        <w:shd w:val="clear" w:color="auto" w:fill="FCFCFC"/>
        <w:spacing w:after="240" w:line="240" w:lineRule="auto"/>
        <w:rPr>
          <w:rFonts w:ascii="Helvetica" w:eastAsia="Times New Roman" w:hAnsi="Helvetica" w:cs="Helvetica"/>
          <w:color w:val="333333"/>
          <w:sz w:val="36"/>
          <w:szCs w:val="36"/>
        </w:rPr>
      </w:pPr>
      <w:r w:rsidRPr="001B7822">
        <w:rPr>
          <w:rFonts w:ascii="Helvetica" w:eastAsia="Times New Roman" w:hAnsi="Helvetica" w:cs="Helvetica"/>
          <w:color w:val="333333"/>
          <w:sz w:val="36"/>
          <w:szCs w:val="36"/>
        </w:rPr>
        <w:t>Use the following resource to complete this activity:</w:t>
      </w:r>
    </w:p>
    <w:p w14:paraId="67B0B7BC" w14:textId="77777777" w:rsidR="001B7822" w:rsidRPr="001B7822" w:rsidRDefault="001B7822" w:rsidP="001B7822">
      <w:pPr>
        <w:numPr>
          <w:ilvl w:val="0"/>
          <w:numId w:val="1"/>
        </w:numPr>
        <w:shd w:val="clear" w:color="auto" w:fill="FCFCFC"/>
        <w:spacing w:after="0" w:line="240" w:lineRule="auto"/>
        <w:rPr>
          <w:rFonts w:ascii="inherit" w:eastAsia="Times New Roman" w:hAnsi="inherit" w:cs="Helvetica"/>
          <w:color w:val="333333"/>
          <w:sz w:val="36"/>
          <w:szCs w:val="36"/>
        </w:rPr>
      </w:pPr>
      <w:r w:rsidRPr="001B7822">
        <w:rPr>
          <w:rFonts w:ascii="inherit" w:eastAsia="Times New Roman" w:hAnsi="inherit" w:cs="Helvetica"/>
          <w:color w:val="333333"/>
          <w:sz w:val="36"/>
          <w:szCs w:val="36"/>
        </w:rPr>
        <w:t> </w:t>
      </w:r>
      <w:hyperlink r:id="rId5" w:tgtFrame="_blank" w:history="1">
        <w:r w:rsidRPr="001B7822">
          <w:rPr>
            <w:rFonts w:ascii="inherit" w:eastAsia="Times New Roman" w:hAnsi="inherit" w:cs="Helvetica"/>
            <w:color w:val="C02027"/>
            <w:sz w:val="36"/>
            <w:szCs w:val="36"/>
            <w:u w:val="single"/>
            <w:bdr w:val="none" w:sz="0" w:space="0" w:color="auto" w:frame="1"/>
          </w:rPr>
          <w:t>Project Management Case Studies</w:t>
        </w:r>
      </w:hyperlink>
      <w:r w:rsidRPr="001B7822">
        <w:rPr>
          <w:rFonts w:ascii="inherit" w:eastAsia="Times New Roman" w:hAnsi="inherit" w:cs="Helvetica"/>
          <w:color w:val="333333"/>
          <w:sz w:val="36"/>
          <w:szCs w:val="36"/>
        </w:rPr>
        <w:t>.</w:t>
      </w:r>
    </w:p>
    <w:p w14:paraId="01858C3B" w14:textId="77777777" w:rsidR="001B7822" w:rsidRPr="001B7822" w:rsidRDefault="001B7822" w:rsidP="001B7822">
      <w:pPr>
        <w:numPr>
          <w:ilvl w:val="1"/>
          <w:numId w:val="2"/>
        </w:numPr>
        <w:shd w:val="clear" w:color="auto" w:fill="FCFCFC"/>
        <w:spacing w:after="0" w:line="240" w:lineRule="auto"/>
        <w:rPr>
          <w:rFonts w:ascii="inherit" w:eastAsia="Times New Roman" w:hAnsi="inherit" w:cs="Helvetica"/>
          <w:color w:val="333333"/>
          <w:sz w:val="36"/>
          <w:szCs w:val="36"/>
        </w:rPr>
      </w:pPr>
      <w:r w:rsidRPr="001B7822">
        <w:rPr>
          <w:rFonts w:ascii="inherit" w:eastAsia="Times New Roman" w:hAnsi="inherit" w:cs="Helvetica"/>
          <w:color w:val="333333"/>
          <w:sz w:val="36"/>
          <w:szCs w:val="36"/>
        </w:rPr>
        <w:t>Read the case study, "The Trophy Case," pages 243–245.</w:t>
      </w:r>
    </w:p>
    <w:p w14:paraId="7B615A3E" w14:textId="77777777" w:rsidR="001B7822" w:rsidRPr="001B7822" w:rsidRDefault="001B7822" w:rsidP="001B7822">
      <w:pPr>
        <w:shd w:val="clear" w:color="auto" w:fill="FCFCFC"/>
        <w:spacing w:after="360" w:line="240" w:lineRule="auto"/>
        <w:outlineLvl w:val="3"/>
        <w:rPr>
          <w:rFonts w:ascii="Helvetica" w:eastAsia="Times New Roman" w:hAnsi="Helvetica" w:cs="Helvetica"/>
          <w:b/>
          <w:bCs/>
          <w:color w:val="333333"/>
          <w:sz w:val="36"/>
          <w:szCs w:val="36"/>
        </w:rPr>
      </w:pPr>
      <w:r w:rsidRPr="001B7822">
        <w:rPr>
          <w:rFonts w:ascii="Helvetica" w:eastAsia="Times New Roman" w:hAnsi="Helvetica" w:cs="Helvetica"/>
          <w:b/>
          <w:bCs/>
          <w:color w:val="333333"/>
          <w:sz w:val="36"/>
          <w:szCs w:val="36"/>
        </w:rPr>
        <w:t>Instructions</w:t>
      </w:r>
    </w:p>
    <w:p w14:paraId="60D0002C" w14:textId="77777777" w:rsidR="001B7822" w:rsidRPr="001B7822" w:rsidRDefault="001B7822" w:rsidP="001B7822">
      <w:pPr>
        <w:shd w:val="clear" w:color="auto" w:fill="FCFCFC"/>
        <w:spacing w:after="240" w:line="240" w:lineRule="auto"/>
        <w:rPr>
          <w:rFonts w:ascii="Helvetica" w:eastAsia="Times New Roman" w:hAnsi="Helvetica" w:cs="Helvetica"/>
          <w:color w:val="333333"/>
          <w:sz w:val="36"/>
          <w:szCs w:val="36"/>
        </w:rPr>
      </w:pPr>
      <w:r w:rsidRPr="001B7822">
        <w:rPr>
          <w:rFonts w:ascii="Helvetica" w:eastAsia="Times New Roman" w:hAnsi="Helvetica" w:cs="Helvetica"/>
          <w:color w:val="333333"/>
          <w:sz w:val="36"/>
          <w:szCs w:val="36"/>
        </w:rPr>
        <w:t>Write a 1–</w:t>
      </w:r>
      <w:proofErr w:type="gramStart"/>
      <w:r w:rsidRPr="001B7822">
        <w:rPr>
          <w:rFonts w:ascii="Helvetica" w:eastAsia="Times New Roman" w:hAnsi="Helvetica" w:cs="Helvetica"/>
          <w:color w:val="333333"/>
          <w:sz w:val="36"/>
          <w:szCs w:val="36"/>
        </w:rPr>
        <w:t>2 page</w:t>
      </w:r>
      <w:proofErr w:type="gramEnd"/>
      <w:r w:rsidRPr="001B7822">
        <w:rPr>
          <w:rFonts w:ascii="Helvetica" w:eastAsia="Times New Roman" w:hAnsi="Helvetica" w:cs="Helvetica"/>
          <w:color w:val="333333"/>
          <w:sz w:val="36"/>
          <w:szCs w:val="36"/>
        </w:rPr>
        <w:t xml:space="preserve"> paper in which you:</w:t>
      </w:r>
    </w:p>
    <w:p w14:paraId="26A382E9" w14:textId="77777777" w:rsidR="001B7822" w:rsidRPr="001B7822" w:rsidRDefault="001B7822" w:rsidP="001B7822">
      <w:pPr>
        <w:numPr>
          <w:ilvl w:val="0"/>
          <w:numId w:val="3"/>
        </w:numPr>
        <w:shd w:val="clear" w:color="auto" w:fill="FCFCFC"/>
        <w:spacing w:after="0" w:line="240" w:lineRule="auto"/>
        <w:rPr>
          <w:rFonts w:ascii="inherit" w:eastAsia="Times New Roman" w:hAnsi="inherit" w:cs="Helvetica"/>
          <w:color w:val="333333"/>
          <w:sz w:val="36"/>
          <w:szCs w:val="36"/>
        </w:rPr>
      </w:pPr>
      <w:r w:rsidRPr="001B7822">
        <w:rPr>
          <w:rFonts w:ascii="inherit" w:eastAsia="Times New Roman" w:hAnsi="inherit" w:cs="Helvetica"/>
          <w:color w:val="333333"/>
          <w:sz w:val="36"/>
          <w:szCs w:val="36"/>
        </w:rPr>
        <w:t>Discuss or critique whether the project was planned correctly.</w:t>
      </w:r>
    </w:p>
    <w:p w14:paraId="69E1DFD6" w14:textId="77777777" w:rsidR="001B7822" w:rsidRPr="001B7822" w:rsidRDefault="001B7822" w:rsidP="001B7822">
      <w:pPr>
        <w:numPr>
          <w:ilvl w:val="0"/>
          <w:numId w:val="3"/>
        </w:numPr>
        <w:shd w:val="clear" w:color="auto" w:fill="FCFCFC"/>
        <w:spacing w:after="0" w:line="240" w:lineRule="auto"/>
        <w:rPr>
          <w:rFonts w:ascii="inherit" w:eastAsia="Times New Roman" w:hAnsi="inherit" w:cs="Helvetica"/>
          <w:color w:val="333333"/>
          <w:sz w:val="36"/>
          <w:szCs w:val="36"/>
        </w:rPr>
      </w:pPr>
      <w:r w:rsidRPr="001B7822">
        <w:rPr>
          <w:rFonts w:ascii="inherit" w:eastAsia="Times New Roman" w:hAnsi="inherit" w:cs="Helvetica"/>
          <w:color w:val="333333"/>
          <w:sz w:val="36"/>
          <w:szCs w:val="36"/>
        </w:rPr>
        <w:t>Discuss whether management was committed to the project. </w:t>
      </w:r>
    </w:p>
    <w:p w14:paraId="1955019E" w14:textId="77777777" w:rsidR="001B7822" w:rsidRPr="001B7822" w:rsidRDefault="001B7822" w:rsidP="001B7822">
      <w:pPr>
        <w:numPr>
          <w:ilvl w:val="0"/>
          <w:numId w:val="3"/>
        </w:numPr>
        <w:shd w:val="clear" w:color="auto" w:fill="FCFCFC"/>
        <w:spacing w:after="0" w:line="240" w:lineRule="auto"/>
        <w:rPr>
          <w:rFonts w:ascii="inherit" w:eastAsia="Times New Roman" w:hAnsi="inherit" w:cs="Helvetica"/>
          <w:color w:val="333333"/>
          <w:sz w:val="36"/>
          <w:szCs w:val="36"/>
        </w:rPr>
      </w:pPr>
      <w:r w:rsidRPr="001B7822">
        <w:rPr>
          <w:rFonts w:ascii="inherit" w:eastAsia="Times New Roman" w:hAnsi="inherit" w:cs="Helvetica"/>
          <w:color w:val="333333"/>
          <w:sz w:val="36"/>
          <w:szCs w:val="36"/>
        </w:rPr>
        <w:t>Discuss whether or not fostering more cooperation was within the scope of the project.</w:t>
      </w:r>
    </w:p>
    <w:p w14:paraId="6D2BBAF3" w14:textId="3D243E60" w:rsidR="001B7822" w:rsidRPr="001B7822" w:rsidRDefault="001B7822" w:rsidP="001B7822">
      <w:pPr>
        <w:shd w:val="clear" w:color="auto" w:fill="FCFCFC"/>
        <w:spacing w:after="0" w:line="240" w:lineRule="auto"/>
        <w:rPr>
          <w:rFonts w:ascii="inherit" w:eastAsia="Times New Roman" w:hAnsi="inherit" w:cs="Helvetica"/>
          <w:color w:val="333333"/>
          <w:sz w:val="36"/>
          <w:szCs w:val="36"/>
        </w:rPr>
      </w:pPr>
      <w:r w:rsidRPr="001B7822">
        <w:rPr>
          <w:rFonts w:ascii="inherit" w:eastAsia="Times New Roman" w:hAnsi="inherit" w:cs="Helvetica"/>
          <w:color w:val="333333"/>
          <w:sz w:val="36"/>
          <w:szCs w:val="36"/>
        </w:rPr>
        <w:t xml:space="preserve"> </w:t>
      </w:r>
      <w:r w:rsidRPr="001B7822">
        <w:rPr>
          <w:rFonts w:ascii="inherit" w:eastAsia="Times New Roman" w:hAnsi="inherit" w:cs="Helvetica"/>
          <w:color w:val="333333"/>
          <w:sz w:val="36"/>
          <w:szCs w:val="36"/>
        </w:rPr>
        <w:t>Is it possible or even desirable, when doing strategic planning for project management, to include ways to improve cooperation and working relationships? Or is this beyond the scope of strategic planning for project management?</w:t>
      </w:r>
    </w:p>
    <w:p w14:paraId="41AFF117" w14:textId="77777777" w:rsidR="001B7822" w:rsidRPr="001B7822" w:rsidRDefault="001B7822" w:rsidP="001B7822">
      <w:pPr>
        <w:numPr>
          <w:ilvl w:val="0"/>
          <w:numId w:val="4"/>
        </w:numPr>
        <w:shd w:val="clear" w:color="auto" w:fill="FCFCFC"/>
        <w:spacing w:after="0" w:line="240" w:lineRule="auto"/>
        <w:rPr>
          <w:rFonts w:ascii="inherit" w:eastAsia="Times New Roman" w:hAnsi="inherit" w:cs="Helvetica"/>
          <w:color w:val="333333"/>
          <w:sz w:val="36"/>
          <w:szCs w:val="36"/>
        </w:rPr>
      </w:pPr>
      <w:r w:rsidRPr="001B7822">
        <w:rPr>
          <w:rFonts w:ascii="inherit" w:eastAsia="Times New Roman" w:hAnsi="inherit" w:cs="Helvetica"/>
          <w:color w:val="333333"/>
          <w:sz w:val="36"/>
          <w:szCs w:val="36"/>
        </w:rPr>
        <w:t>Examine actions that could have been taken to get the project back on track.</w:t>
      </w:r>
    </w:p>
    <w:p w14:paraId="15C0E017" w14:textId="77777777" w:rsidR="001B7822" w:rsidRPr="001B7822" w:rsidRDefault="001B7822" w:rsidP="001B7822">
      <w:pPr>
        <w:shd w:val="clear" w:color="auto" w:fill="FCFCFC"/>
        <w:spacing w:after="240" w:line="240" w:lineRule="auto"/>
        <w:rPr>
          <w:rFonts w:ascii="Helvetica" w:eastAsia="Times New Roman" w:hAnsi="Helvetica" w:cs="Helvetica"/>
          <w:color w:val="333333"/>
          <w:sz w:val="36"/>
          <w:szCs w:val="36"/>
        </w:rPr>
      </w:pPr>
      <w:r w:rsidRPr="001B7822">
        <w:rPr>
          <w:rFonts w:ascii="Helvetica" w:eastAsia="Times New Roman" w:hAnsi="Helvetica" w:cs="Helvetica"/>
          <w:color w:val="333333"/>
          <w:sz w:val="36"/>
          <w:szCs w:val="36"/>
        </w:rPr>
        <w:lastRenderedPageBreak/>
        <w:t>This course requires the use of Strayer Writing Standards (SWS). For assistance and information, please refer to the Strayer Writing Standards link in the left-hand menu of your course.</w:t>
      </w:r>
    </w:p>
    <w:p w14:paraId="236198F1" w14:textId="77777777" w:rsidR="001A28D0" w:rsidRPr="001B7822" w:rsidRDefault="001A28D0">
      <w:pPr>
        <w:rPr>
          <w:sz w:val="36"/>
          <w:szCs w:val="36"/>
        </w:rPr>
      </w:pPr>
    </w:p>
    <w:sectPr w:rsidR="001A28D0" w:rsidRPr="001B7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B4199"/>
    <w:multiLevelType w:val="multilevel"/>
    <w:tmpl w:val="983013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530072"/>
    <w:multiLevelType w:val="multilevel"/>
    <w:tmpl w:val="6EB0C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0"/>
  </w:num>
  <w:num w:numId="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822"/>
    <w:rsid w:val="001A28D0"/>
    <w:rsid w:val="001B7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8824"/>
  <w15:chartTrackingRefBased/>
  <w15:docId w15:val="{E9172D1F-EC15-45D9-B855-387DA515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5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datab.strayer.edu/login?url=https://search.ebscohost.com/login.aspx?direct=true&amp;db=nlebk&amp;AN=1502146&amp;site=eds-live&amp;scope=s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samy erian</dc:creator>
  <cp:keywords/>
  <dc:description/>
  <cp:lastModifiedBy>samy erian</cp:lastModifiedBy>
  <cp:revision>1</cp:revision>
  <dcterms:created xsi:type="dcterms:W3CDTF">2021-05-14T11:17:00Z</dcterms:created>
  <dcterms:modified xsi:type="dcterms:W3CDTF">2021-05-14T11:18:00Z</dcterms:modified>
</cp:coreProperties>
</file>